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1"/>
        <w:ind w:left="10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5524500</wp:posOffset>
            </wp:positionH>
            <wp:positionV relativeFrom="paragraph">
              <wp:posOffset>-444199</wp:posOffset>
            </wp:positionV>
            <wp:extent cx="1847850" cy="13163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>CASSCOMM</w:t>
      </w:r>
    </w:p>
    <w:p>
      <w:pPr>
        <w:spacing w:line="499" w:lineRule="auto" w:before="183"/>
        <w:ind w:left="100" w:right="8874" w:firstLine="0"/>
        <w:jc w:val="left"/>
        <w:rPr>
          <w:b/>
          <w:sz w:val="24"/>
        </w:rPr>
      </w:pPr>
      <w:r>
        <w:rPr>
          <w:b/>
          <w:sz w:val="24"/>
        </w:rPr>
        <w:t>Casey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French </w:t>
      </w:r>
      <w:r>
        <w:rPr>
          <w:b/>
          <w:spacing w:val="-2"/>
          <w:sz w:val="24"/>
        </w:rPr>
        <w:t>217-452-</w:t>
      </w:r>
      <w:r>
        <w:rPr>
          <w:b/>
          <w:spacing w:val="-4"/>
          <w:sz w:val="24"/>
        </w:rPr>
        <w:t>4120</w:t>
      </w:r>
    </w:p>
    <w:p>
      <w:pPr>
        <w:spacing w:line="275" w:lineRule="exact" w:before="0"/>
        <w:ind w:left="100" w:right="0" w:firstLine="0"/>
        <w:jc w:val="left"/>
        <w:rPr>
          <w:b/>
          <w:sz w:val="24"/>
        </w:rPr>
      </w:pPr>
      <w:hyperlink r:id="rId6">
        <w:r>
          <w:rPr>
            <w:b/>
            <w:spacing w:val="-2"/>
            <w:sz w:val="24"/>
          </w:rPr>
          <w:t>Casey.french@casscabletv.com</w:t>
        </w:r>
      </w:hyperlink>
    </w:p>
    <w:p>
      <w:pPr>
        <w:pStyle w:val="BodyText"/>
        <w:spacing w:before="2"/>
        <w:rPr>
          <w:b/>
          <w:sz w:val="26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Immediate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Release: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(07-27-</w:t>
      </w:r>
      <w:r>
        <w:rPr>
          <w:b/>
          <w:spacing w:val="-5"/>
          <w:sz w:val="22"/>
        </w:rPr>
        <w:t>22)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248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CASSCOMM’s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Owner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Gerald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E.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Gill</w:t>
      </w:r>
      <w:r>
        <w:rPr>
          <w:b/>
          <w:spacing w:val="-7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Passes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9" w:lineRule="auto" w:before="91"/>
        <w:ind w:left="100" w:right="1031"/>
      </w:pPr>
      <w:r>
        <w:rPr>
          <w:b/>
        </w:rPr>
        <w:t>Virginia</w:t>
      </w:r>
      <w:r>
        <w:rPr>
          <w:b/>
          <w:spacing w:val="-3"/>
        </w:rPr>
        <w:t> </w:t>
      </w:r>
      <w:r>
        <w:rPr>
          <w:b/>
        </w:rPr>
        <w:t>IL,</w:t>
      </w:r>
      <w:r>
        <w:rPr>
          <w:b/>
          <w:spacing w:val="-5"/>
        </w:rPr>
        <w:t> </w:t>
      </w:r>
      <w:r>
        <w:rPr>
          <w:b/>
        </w:rPr>
        <w:t>07/27/22</w:t>
      </w:r>
      <w:r>
        <w:rPr>
          <w:b/>
          <w:spacing w:val="-3"/>
        </w:rPr>
        <w:t> </w:t>
      </w:r>
      <w:r>
        <w:rPr/>
        <w:t>CASSCOMM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saddened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announce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recent</w:t>
      </w:r>
      <w:r>
        <w:rPr>
          <w:spacing w:val="-2"/>
        </w:rPr>
        <w:t> </w:t>
      </w:r>
      <w:r>
        <w:rPr/>
        <w:t>passing</w:t>
      </w:r>
      <w:r>
        <w:rPr>
          <w:spacing w:val="-3"/>
        </w:rPr>
        <w:t> </w:t>
      </w:r>
      <w:r>
        <w:rPr/>
        <w:t>of founder</w:t>
      </w:r>
      <w:r>
        <w:rPr>
          <w:spacing w:val="-4"/>
        </w:rPr>
        <w:t> </w:t>
      </w:r>
      <w:r>
        <w:rPr/>
        <w:t>and Chairman of the Board Gerald E. Gill.</w:t>
      </w:r>
    </w:p>
    <w:p>
      <w:pPr>
        <w:pStyle w:val="BodyText"/>
        <w:spacing w:line="259" w:lineRule="auto" w:before="162"/>
        <w:ind w:left="100" w:right="896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early</w:t>
      </w:r>
      <w:r>
        <w:rPr>
          <w:spacing w:val="-2"/>
        </w:rPr>
        <w:t> </w:t>
      </w:r>
      <w:r>
        <w:rPr/>
        <w:t>1960’s</w:t>
      </w:r>
      <w:r>
        <w:rPr>
          <w:spacing w:val="-3"/>
        </w:rPr>
        <w:t> </w:t>
      </w:r>
      <w:r>
        <w:rPr/>
        <w:t>Mr.</w:t>
      </w:r>
      <w:r>
        <w:rPr>
          <w:spacing w:val="-2"/>
        </w:rPr>
        <w:t> </w:t>
      </w:r>
      <w:r>
        <w:rPr/>
        <w:t>Gill</w:t>
      </w:r>
      <w:r>
        <w:rPr>
          <w:spacing w:val="-3"/>
        </w:rPr>
        <w:t> </w:t>
      </w:r>
      <w:r>
        <w:rPr/>
        <w:t>answered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return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Virginia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manage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/>
        <w:t>family’s</w:t>
      </w:r>
      <w:r>
        <w:rPr>
          <w:spacing w:val="-2"/>
        </w:rPr>
        <w:t> </w:t>
      </w:r>
      <w:r>
        <w:rPr/>
        <w:t>business- Cass County Telephone Company (CCTC). Seeing the value of what was then a new technology, Cass Community Antenna Television, Inc. (CATV) was formed in 1965 to serve Beardstown, Illinois, with what was to become cable television service.</w:t>
      </w:r>
      <w:r>
        <w:rPr>
          <w:spacing w:val="40"/>
        </w:rPr>
        <w:t> </w:t>
      </w:r>
      <w:r>
        <w:rPr/>
        <w:t>CCTC and CATV have evolved into CASSCOMM which provides telephone, television, long distance, and internet service to over 30 communities in central </w:t>
      </w:r>
      <w:r>
        <w:rPr>
          <w:spacing w:val="-2"/>
        </w:rPr>
        <w:t>Illinois.</w:t>
      </w:r>
    </w:p>
    <w:p>
      <w:pPr>
        <w:pStyle w:val="BodyText"/>
        <w:spacing w:line="259" w:lineRule="auto" w:before="158"/>
        <w:ind w:left="100" w:right="1031"/>
      </w:pPr>
      <w:r>
        <w:rPr/>
        <w:t>Mr. Gill was a true pioneer in the telecommunications industry with success in building, purchasing, upgrading, and selling cable television systems nationwide along with his many other business investments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ventures.</w:t>
      </w:r>
      <w:r>
        <w:rPr>
          <w:spacing w:val="-5"/>
        </w:rPr>
        <w:t> </w:t>
      </w:r>
      <w:r>
        <w:rPr/>
        <w:t>Gerald</w:t>
      </w:r>
      <w:r>
        <w:rPr>
          <w:spacing w:val="-2"/>
        </w:rPr>
        <w:t> </w:t>
      </w:r>
      <w:r>
        <w:rPr/>
        <w:t>actively</w:t>
      </w:r>
      <w:r>
        <w:rPr>
          <w:spacing w:val="-2"/>
        </w:rPr>
        <w:t> </w:t>
      </w:r>
      <w:r>
        <w:rPr/>
        <w:t>participated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every</w:t>
      </w:r>
      <w:r>
        <w:rPr>
          <w:spacing w:val="-5"/>
        </w:rPr>
        <w:t> </w:t>
      </w:r>
      <w:r>
        <w:rPr/>
        <w:t>aspect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 until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passing.</w:t>
      </w:r>
    </w:p>
    <w:p>
      <w:pPr>
        <w:pStyle w:val="BodyText"/>
        <w:spacing w:before="160"/>
        <w:ind w:left="100"/>
      </w:pPr>
      <w:r>
        <w:rPr/>
        <w:t>He</w:t>
      </w:r>
      <w:r>
        <w:rPr>
          <w:spacing w:val="-5"/>
        </w:rPr>
        <w:t> </w:t>
      </w:r>
      <w:r>
        <w:rPr/>
        <w:t>leaves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legacy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4"/>
        </w:rPr>
        <w:t> </w:t>
      </w:r>
      <w:r>
        <w:rPr/>
        <w:t>son,</w:t>
      </w:r>
      <w:r>
        <w:rPr>
          <w:spacing w:val="-3"/>
        </w:rPr>
        <w:t> </w:t>
      </w:r>
      <w:r>
        <w:rPr/>
        <w:t>Gerald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Gill,</w:t>
      </w:r>
      <w:r>
        <w:rPr>
          <w:spacing w:val="-2"/>
        </w:rPr>
        <w:t> </w:t>
      </w:r>
      <w:r>
        <w:rPr/>
        <w:t>current</w:t>
      </w:r>
      <w:r>
        <w:rPr>
          <w:spacing w:val="1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CASSCOMM,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2"/>
        </w:rPr>
        <w:t>family.</w:t>
      </w:r>
    </w:p>
    <w:p>
      <w:pPr>
        <w:spacing w:before="179"/>
        <w:ind w:left="4604" w:right="5421" w:firstLine="0"/>
        <w:jc w:val="center"/>
        <w:rPr>
          <w:sz w:val="22"/>
        </w:rPr>
      </w:pPr>
      <w:r>
        <w:rPr>
          <w:spacing w:val="-5"/>
          <w:sz w:val="22"/>
        </w:rPr>
        <w:t>###</w:t>
      </w:r>
    </w:p>
    <w:p>
      <w:pPr>
        <w:pStyle w:val="BodyText"/>
        <w:spacing w:line="259" w:lineRule="auto" w:before="179"/>
        <w:ind w:left="100" w:right="1031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topic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Casey</w:t>
      </w:r>
      <w:r>
        <w:rPr>
          <w:spacing w:val="-2"/>
        </w:rPr>
        <w:t> </w:t>
      </w:r>
      <w:r>
        <w:rPr/>
        <w:t>French</w:t>
      </w:r>
      <w:r>
        <w:rPr>
          <w:spacing w:val="-4"/>
        </w:rPr>
        <w:t> </w:t>
      </w:r>
      <w:r>
        <w:rPr/>
        <w:t>Marketing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 Director for CASSCOMM at 1-800-252-1799 or </w:t>
      </w:r>
      <w:hyperlink r:id="rId7">
        <w:r>
          <w:rPr>
            <w:color w:val="0462C1"/>
            <w:u w:val="single" w:color="0462C1"/>
          </w:rPr>
          <w:t>caseyfrench@casscomm.com</w:t>
        </w:r>
      </w:hyperlink>
    </w:p>
    <w:sectPr>
      <w:type w:val="continuous"/>
      <w:pgSz w:w="12240" w:h="15840"/>
      <w:pgMar w:top="960" w:bottom="280" w:left="1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asey.french@casscabletv.com" TargetMode="External"/><Relationship Id="rId7" Type="http://schemas.openxmlformats.org/officeDocument/2006/relationships/hyperlink" Target="mailto:caseyfrench@casscomm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dcterms:created xsi:type="dcterms:W3CDTF">2022-08-03T13:15:38Z</dcterms:created>
  <dcterms:modified xsi:type="dcterms:W3CDTF">2022-08-03T13:15:38Z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for Microsoft 365</vt:lpwstr>
  </property>
</Properties>
</file>